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1"/>
        <w:gridCol w:w="2378"/>
        <w:gridCol w:w="2124"/>
        <w:gridCol w:w="3904"/>
        <w:gridCol w:w="772"/>
        <w:gridCol w:w="783"/>
        <w:gridCol w:w="21"/>
      </w:tblGrid>
      <w:tr w:rsidR="00196BE0" w:rsidTr="00F1047E">
        <w:trPr>
          <w:gridAfter w:val="1"/>
          <w:wAfter w:w="10" w:type="pct"/>
          <w:trHeight w:val="2691"/>
        </w:trPr>
        <w:tc>
          <w:tcPr>
            <w:tcW w:w="499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0"/>
                <w:szCs w:val="20"/>
              </w:rPr>
            </w:pPr>
          </w:p>
          <w:p w:rsidR="00B516DD" w:rsidRPr="00810172" w:rsidRDefault="00580E57" w:rsidP="00DC61CD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C5417" w:rsidRPr="004C541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Клапаны</w:t>
            </w:r>
          </w:p>
          <w:p w:rsidR="00B516DD" w:rsidRPr="00B516DD" w:rsidRDefault="00B516DD" w:rsidP="00DC61CD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96BE0" w:rsidRPr="00B516DD" w:rsidRDefault="00580E57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C5417" w:rsidRPr="004C541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28.14.13.142</w:t>
            </w:r>
            <w:r w:rsidR="004C541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4C5417" w:rsidRPr="004C5417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Арматура запорная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D4121" w:rsidTr="00F1047E">
        <w:trPr>
          <w:gridAfter w:val="1"/>
          <w:wAfter w:w="10" w:type="pct"/>
          <w:trHeight w:val="69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C61CD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C5417" w:rsidRDefault="00580E57" w:rsidP="004C541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3D4121" w:rsidRPr="00CB5255" w:rsidTr="00F1047E">
        <w:tblPrEx>
          <w:shd w:val="clear" w:color="auto" w:fill="auto"/>
        </w:tblPrEx>
        <w:trPr>
          <w:gridAfter w:val="1"/>
          <w:wAfter w:w="10" w:type="pct"/>
          <w:trHeight w:val="60"/>
        </w:trPr>
        <w:tc>
          <w:tcPr>
            <w:tcW w:w="257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DC61CD" w:rsidRPr="00C74DC0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DC61CD" w:rsidRPr="00E265A0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Клапан обратный шар</w:t>
            </w:r>
            <w:r w:rsidRPr="00E265A0">
              <w:rPr>
                <w:rFonts w:ascii="Tahoma" w:hAnsi="Tahoma" w:cs="Tahoma"/>
                <w:sz w:val="20"/>
                <w:szCs w:val="20"/>
              </w:rPr>
              <w:t>о</w:t>
            </w:r>
            <w:r w:rsidRPr="00E265A0">
              <w:rPr>
                <w:rFonts w:ascii="Tahoma" w:hAnsi="Tahoma" w:cs="Tahoma"/>
                <w:sz w:val="20"/>
                <w:szCs w:val="20"/>
              </w:rPr>
              <w:t>вой из высокопрочного чугуна фланцевый, DN 50, PN 10</w:t>
            </w:r>
          </w:p>
        </w:tc>
        <w:tc>
          <w:tcPr>
            <w:tcW w:w="1009" w:type="pct"/>
            <w:tcBorders>
              <w:top w:val="single" w:sz="4" w:space="0" w:color="auto"/>
            </w:tcBorders>
            <w:noWrap/>
            <w:vAlign w:val="center"/>
            <w:hideMark/>
          </w:tcPr>
          <w:p w:rsidR="00DC61CD" w:rsidRPr="00810172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Применение</w:t>
            </w:r>
          </w:p>
        </w:tc>
        <w:tc>
          <w:tcPr>
            <w:tcW w:w="1855" w:type="pct"/>
            <w:tcBorders>
              <w:top w:val="single" w:sz="4" w:space="0" w:color="auto"/>
            </w:tcBorders>
            <w:vAlign w:val="center"/>
          </w:tcPr>
          <w:p w:rsidR="00DC61CD" w:rsidRPr="00810172" w:rsidRDefault="003D0C59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Вода, пар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1017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DC61CD" w:rsidRPr="00810172" w:rsidRDefault="00E265A0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3D4121" w:rsidRPr="00CB5255" w:rsidTr="004C5417">
        <w:tblPrEx>
          <w:shd w:val="clear" w:color="auto" w:fill="auto"/>
        </w:tblPrEx>
        <w:trPr>
          <w:gridAfter w:val="1"/>
          <w:wAfter w:w="10" w:type="pct"/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Pr="00C74DC0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FD4ED2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855" w:type="pct"/>
            <w:vAlign w:val="center"/>
          </w:tcPr>
          <w:p w:rsidR="00DC61CD" w:rsidRDefault="00FD4ED2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Чугун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gridAfter w:val="1"/>
          <w:wAfter w:w="10" w:type="pct"/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Pr="00C74DC0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Условный проход</w:t>
            </w:r>
          </w:p>
        </w:tc>
        <w:tc>
          <w:tcPr>
            <w:tcW w:w="1855" w:type="pct"/>
            <w:vAlign w:val="center"/>
          </w:tcPr>
          <w:p w:rsidR="00DC61CD" w:rsidRDefault="00FD4ED2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 мм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61CD" w:rsidRPr="00CB5255" w:rsidTr="004C5417">
        <w:tblPrEx>
          <w:shd w:val="clear" w:color="auto" w:fill="auto"/>
        </w:tblPrEx>
        <w:trPr>
          <w:gridAfter w:val="1"/>
          <w:wAfter w:w="10" w:type="pct"/>
          <w:trHeight w:val="108"/>
        </w:trPr>
        <w:tc>
          <w:tcPr>
            <w:tcW w:w="4990" w:type="pct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DC61CD" w:rsidRPr="00DC61CD" w:rsidRDefault="00DC61CD" w:rsidP="00810172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108"/>
        </w:trPr>
        <w:tc>
          <w:tcPr>
            <w:tcW w:w="257" w:type="pct"/>
            <w:vMerge w:val="restart"/>
            <w:noWrap/>
            <w:vAlign w:val="center"/>
            <w:hideMark/>
          </w:tcPr>
          <w:p w:rsidR="00DC61CD" w:rsidRPr="00810172" w:rsidRDefault="00DC61CD" w:rsidP="008101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1130" w:type="pct"/>
            <w:vMerge w:val="restart"/>
            <w:noWrap/>
            <w:vAlign w:val="center"/>
            <w:hideMark/>
          </w:tcPr>
          <w:p w:rsidR="00DC61CD" w:rsidRPr="00810172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Клапан 15Б3р DN15, PN10, муфта</w:t>
            </w:r>
          </w:p>
        </w:tc>
        <w:tc>
          <w:tcPr>
            <w:tcW w:w="1009" w:type="pct"/>
            <w:noWrap/>
            <w:vAlign w:val="center"/>
            <w:hideMark/>
          </w:tcPr>
          <w:p w:rsidR="00DC61CD" w:rsidRPr="00810172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Применение</w:t>
            </w:r>
          </w:p>
        </w:tc>
        <w:tc>
          <w:tcPr>
            <w:tcW w:w="1855" w:type="pct"/>
            <w:vAlign w:val="center"/>
          </w:tcPr>
          <w:p w:rsidR="00DC61CD" w:rsidRPr="00810172" w:rsidRDefault="003D4121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Вода, пар</w:t>
            </w:r>
          </w:p>
        </w:tc>
        <w:tc>
          <w:tcPr>
            <w:tcW w:w="367" w:type="pct"/>
            <w:vMerge w:val="restart"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1017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82" w:type="pct"/>
            <w:gridSpan w:val="2"/>
            <w:vMerge w:val="restart"/>
            <w:noWrap/>
            <w:vAlign w:val="center"/>
            <w:hideMark/>
          </w:tcPr>
          <w:p w:rsidR="00DC61CD" w:rsidRPr="00810172" w:rsidRDefault="00E265A0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3D4121" w:rsidRPr="00CB5255" w:rsidTr="004C5417">
        <w:tblPrEx>
          <w:shd w:val="clear" w:color="auto" w:fill="auto"/>
        </w:tblPrEx>
        <w:trPr>
          <w:trHeight w:val="108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8101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855" w:type="pct"/>
            <w:vAlign w:val="center"/>
          </w:tcPr>
          <w:p w:rsidR="00DC61CD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ГОСТ 5761-74 // ГОСТ 9544-2005 // ГОСТ 18722-73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108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8101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Условный проход</w:t>
            </w:r>
          </w:p>
        </w:tc>
        <w:tc>
          <w:tcPr>
            <w:tcW w:w="1855" w:type="pct"/>
            <w:vAlign w:val="center"/>
          </w:tcPr>
          <w:p w:rsidR="00DC61CD" w:rsidRDefault="00FD4ED2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3D4121">
              <w:rPr>
                <w:rFonts w:ascii="Tahoma" w:hAnsi="Tahoma" w:cs="Tahoma"/>
                <w:sz w:val="20"/>
                <w:szCs w:val="20"/>
              </w:rPr>
              <w:t xml:space="preserve"> мм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61CD" w:rsidRPr="00CB5255" w:rsidTr="004C5417">
        <w:tblPrEx>
          <w:shd w:val="clear" w:color="auto" w:fill="auto"/>
        </w:tblPrEx>
        <w:trPr>
          <w:gridAfter w:val="1"/>
          <w:wAfter w:w="10" w:type="pct"/>
          <w:trHeight w:val="60"/>
        </w:trPr>
        <w:tc>
          <w:tcPr>
            <w:tcW w:w="4990" w:type="pct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DC61CD" w:rsidRPr="00DC61CD" w:rsidRDefault="00DC61CD" w:rsidP="00810172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 w:val="restart"/>
            <w:noWrap/>
            <w:vAlign w:val="center"/>
            <w:hideMark/>
          </w:tcPr>
          <w:p w:rsidR="00DC61CD" w:rsidRPr="00810172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1130" w:type="pct"/>
            <w:vMerge w:val="restart"/>
            <w:noWrap/>
            <w:vAlign w:val="center"/>
            <w:hideMark/>
          </w:tcPr>
          <w:p w:rsidR="00DC61CD" w:rsidRPr="00810172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Клапан 15Б3р DN20, PN10, муфта</w:t>
            </w:r>
          </w:p>
        </w:tc>
        <w:tc>
          <w:tcPr>
            <w:tcW w:w="1009" w:type="pct"/>
            <w:noWrap/>
            <w:vAlign w:val="center"/>
            <w:hideMark/>
          </w:tcPr>
          <w:p w:rsidR="00DC61CD" w:rsidRPr="00810172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Применение</w:t>
            </w:r>
          </w:p>
        </w:tc>
        <w:tc>
          <w:tcPr>
            <w:tcW w:w="1855" w:type="pct"/>
            <w:vAlign w:val="center"/>
          </w:tcPr>
          <w:p w:rsidR="00DC61CD" w:rsidRPr="00810172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Вода, пар</w:t>
            </w:r>
          </w:p>
        </w:tc>
        <w:tc>
          <w:tcPr>
            <w:tcW w:w="367" w:type="pct"/>
            <w:vMerge w:val="restart"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1017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82" w:type="pct"/>
            <w:gridSpan w:val="2"/>
            <w:vMerge w:val="restart"/>
            <w:noWrap/>
            <w:vAlign w:val="center"/>
            <w:hideMark/>
          </w:tcPr>
          <w:p w:rsidR="00DC61CD" w:rsidRPr="00810172" w:rsidRDefault="00E265A0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E265A0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855" w:type="pct"/>
            <w:vAlign w:val="center"/>
          </w:tcPr>
          <w:p w:rsidR="00DC61CD" w:rsidRPr="00810172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ГОСТ 5761-74 // ГОСТ 9544-2005 // ГОСТ 18722-73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Условный проход</w:t>
            </w:r>
          </w:p>
        </w:tc>
        <w:tc>
          <w:tcPr>
            <w:tcW w:w="1855" w:type="pct"/>
            <w:vAlign w:val="center"/>
          </w:tcPr>
          <w:p w:rsidR="00DC61CD" w:rsidRDefault="00FD4ED2" w:rsidP="00DC61CD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мм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C61CD" w:rsidRPr="00CB5255" w:rsidTr="004C5417">
        <w:tblPrEx>
          <w:shd w:val="clear" w:color="auto" w:fill="auto"/>
        </w:tblPrEx>
        <w:trPr>
          <w:gridAfter w:val="1"/>
          <w:wAfter w:w="10" w:type="pct"/>
          <w:trHeight w:val="60"/>
        </w:trPr>
        <w:tc>
          <w:tcPr>
            <w:tcW w:w="4990" w:type="pct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DC61CD" w:rsidRPr="00DC61CD" w:rsidRDefault="00DC61CD" w:rsidP="00810172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 w:val="restart"/>
            <w:noWrap/>
            <w:vAlign w:val="center"/>
            <w:hideMark/>
          </w:tcPr>
          <w:p w:rsidR="00DC61CD" w:rsidRPr="00810172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1130" w:type="pct"/>
            <w:vMerge w:val="restart"/>
            <w:noWrap/>
            <w:vAlign w:val="center"/>
            <w:hideMark/>
          </w:tcPr>
          <w:p w:rsidR="00DC61CD" w:rsidRPr="00810172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Клапан 15Б3р DN25, PN10, муфта</w:t>
            </w:r>
          </w:p>
        </w:tc>
        <w:tc>
          <w:tcPr>
            <w:tcW w:w="1009" w:type="pct"/>
            <w:noWrap/>
            <w:vAlign w:val="center"/>
            <w:hideMark/>
          </w:tcPr>
          <w:p w:rsidR="00DC61CD" w:rsidRPr="00810172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Применение</w:t>
            </w:r>
          </w:p>
        </w:tc>
        <w:tc>
          <w:tcPr>
            <w:tcW w:w="1855" w:type="pct"/>
            <w:vAlign w:val="center"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Вода, пар</w:t>
            </w:r>
          </w:p>
        </w:tc>
        <w:tc>
          <w:tcPr>
            <w:tcW w:w="367" w:type="pct"/>
            <w:vMerge w:val="restart"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81017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82" w:type="pct"/>
            <w:gridSpan w:val="2"/>
            <w:vMerge w:val="restart"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0172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855" w:type="pct"/>
            <w:vAlign w:val="center"/>
          </w:tcPr>
          <w:p w:rsidR="00DC61CD" w:rsidRPr="00810172" w:rsidRDefault="00E265A0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265A0">
              <w:rPr>
                <w:rFonts w:ascii="Tahoma" w:hAnsi="Tahoma" w:cs="Tahoma"/>
                <w:sz w:val="20"/>
                <w:szCs w:val="20"/>
              </w:rPr>
              <w:t>ГОСТ 5761-74 // ГОСТ 9544-2005 // ГОСТ 18722-73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D4121" w:rsidRPr="00CB5255" w:rsidTr="004C5417">
        <w:tblPrEx>
          <w:shd w:val="clear" w:color="auto" w:fill="auto"/>
        </w:tblPrEx>
        <w:trPr>
          <w:trHeight w:val="60"/>
        </w:trPr>
        <w:tc>
          <w:tcPr>
            <w:tcW w:w="257" w:type="pct"/>
            <w:vMerge/>
            <w:noWrap/>
            <w:vAlign w:val="center"/>
            <w:hideMark/>
          </w:tcPr>
          <w:p w:rsidR="00DC61CD" w:rsidRDefault="00DC61C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9" w:type="pct"/>
            <w:noWrap/>
            <w:vAlign w:val="center"/>
            <w:hideMark/>
          </w:tcPr>
          <w:p w:rsidR="00DC61CD" w:rsidRDefault="00DC61CD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Условный проход</w:t>
            </w:r>
          </w:p>
        </w:tc>
        <w:tc>
          <w:tcPr>
            <w:tcW w:w="1855" w:type="pct"/>
            <w:vAlign w:val="center"/>
          </w:tcPr>
          <w:p w:rsidR="00DC61CD" w:rsidRDefault="00FD4ED2" w:rsidP="003D412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 мм</w:t>
            </w:r>
          </w:p>
        </w:tc>
        <w:tc>
          <w:tcPr>
            <w:tcW w:w="367" w:type="pct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noWrap/>
            <w:vAlign w:val="center"/>
            <w:hideMark/>
          </w:tcPr>
          <w:p w:rsidR="00DC61CD" w:rsidRPr="00810172" w:rsidRDefault="00DC61CD" w:rsidP="008101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4C5417">
      <w:footerReference w:type="default" r:id="rId8"/>
      <w:pgSz w:w="11900" w:h="16840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298" w:rsidRDefault="00483298" w:rsidP="00196BE0">
      <w:pPr>
        <w:spacing w:after="0"/>
      </w:pPr>
      <w:r>
        <w:separator/>
      </w:r>
    </w:p>
  </w:endnote>
  <w:endnote w:type="continuationSeparator" w:id="0">
    <w:p w:rsidR="00483298" w:rsidRDefault="0048329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8" w:rsidRDefault="00263333">
    <w:pPr>
      <w:pStyle w:val="a5"/>
      <w:jc w:val="right"/>
    </w:pPr>
    <w:fldSimple w:instr=" PAGE ">
      <w:r w:rsidR="00FD4ED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298" w:rsidRDefault="00483298" w:rsidP="00196BE0">
      <w:pPr>
        <w:spacing w:after="0"/>
      </w:pPr>
      <w:r>
        <w:separator/>
      </w:r>
    </w:p>
  </w:footnote>
  <w:footnote w:type="continuationSeparator" w:id="0">
    <w:p w:rsidR="00483298" w:rsidRDefault="00483298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A0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63333"/>
    <w:rsid w:val="00273119"/>
    <w:rsid w:val="00284829"/>
    <w:rsid w:val="002A29B9"/>
    <w:rsid w:val="002F066F"/>
    <w:rsid w:val="002F47DB"/>
    <w:rsid w:val="0032513D"/>
    <w:rsid w:val="003340EB"/>
    <w:rsid w:val="00344B51"/>
    <w:rsid w:val="003864DD"/>
    <w:rsid w:val="003A5A2D"/>
    <w:rsid w:val="003C4645"/>
    <w:rsid w:val="003D0C59"/>
    <w:rsid w:val="003D4121"/>
    <w:rsid w:val="00402D46"/>
    <w:rsid w:val="0041499A"/>
    <w:rsid w:val="004254E4"/>
    <w:rsid w:val="004342DC"/>
    <w:rsid w:val="00437062"/>
    <w:rsid w:val="004817AD"/>
    <w:rsid w:val="00483298"/>
    <w:rsid w:val="004923BC"/>
    <w:rsid w:val="004B66E0"/>
    <w:rsid w:val="004C5417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0172"/>
    <w:rsid w:val="00811579"/>
    <w:rsid w:val="00813290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0B4F"/>
    <w:rsid w:val="00925299"/>
    <w:rsid w:val="009523E5"/>
    <w:rsid w:val="00985498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0A06"/>
    <w:rsid w:val="00AD1954"/>
    <w:rsid w:val="00AF49F8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65A0"/>
    <w:rsid w:val="00E27CC5"/>
    <w:rsid w:val="00E30B43"/>
    <w:rsid w:val="00E30C97"/>
    <w:rsid w:val="00E774C0"/>
    <w:rsid w:val="00E96045"/>
    <w:rsid w:val="00EB6ECD"/>
    <w:rsid w:val="00ED7AC2"/>
    <w:rsid w:val="00EE02B3"/>
    <w:rsid w:val="00EE137A"/>
    <w:rsid w:val="00F1047E"/>
    <w:rsid w:val="00F24CE5"/>
    <w:rsid w:val="00F436F4"/>
    <w:rsid w:val="00F774B7"/>
    <w:rsid w:val="00F97F43"/>
    <w:rsid w:val="00FD4ED2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14</cp:revision>
  <cp:lastPrinted>2019-03-01T05:46:00Z</cp:lastPrinted>
  <dcterms:created xsi:type="dcterms:W3CDTF">2019-02-28T09:42:00Z</dcterms:created>
  <dcterms:modified xsi:type="dcterms:W3CDTF">2019-05-28T11:51:00Z</dcterms:modified>
</cp:coreProperties>
</file>